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E2724" w14:textId="77777777" w:rsidR="00C84B61" w:rsidRDefault="00C84B61" w:rsidP="00C84B61">
      <w:pPr>
        <w:pageBreakBefore/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>
        <w:rPr>
          <w:rFonts w:ascii="Tahoma" w:hAnsi="Tahoma" w:cs="Tahoma"/>
          <w:b/>
          <w:caps/>
          <w:sz w:val="28"/>
          <w:u w:val="single"/>
        </w:rPr>
        <w:t xml:space="preserve">seznam stavebních prací </w:t>
      </w:r>
    </w:p>
    <w:p w14:paraId="53303923" w14:textId="77777777" w:rsidR="00C84B61" w:rsidRDefault="00C84B61" w:rsidP="00C84B61">
      <w:pPr>
        <w:spacing w:line="276" w:lineRule="au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 prokázání technické kvalifikace</w:t>
      </w:r>
    </w:p>
    <w:p w14:paraId="154FEE91" w14:textId="77777777" w:rsidR="00C84B61" w:rsidRDefault="00C84B61" w:rsidP="00C84B6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Identifikační údaje dodavatele:</w:t>
      </w:r>
    </w:p>
    <w:p w14:paraId="367FF157" w14:textId="77777777" w:rsidR="00C84B61" w:rsidRDefault="00C84B61" w:rsidP="00C84B61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55A6714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58314740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75874C0C" w14:textId="77777777" w:rsidR="00C84B61" w:rsidRDefault="00C84B61" w:rsidP="00C84B61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Osoby oprávněné jednat za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27D547B" w14:textId="77777777" w:rsidR="00C84B61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Účastník zadávacího řízení (dodavatel) předkládá seznam stavebních prací poskytnutých za posledních 5 let před zahájením zadávacího řízení včetně osvědčení objednatele o řádném poskytnutí a dokončení nejvýznamnějších z těchto prací. </w:t>
      </w:r>
    </w:p>
    <w:p w14:paraId="6A4E18BD" w14:textId="4BD250D8" w:rsidR="000A0798" w:rsidRPr="000A0798" w:rsidRDefault="00C84B61" w:rsidP="000A0798">
      <w:pPr>
        <w:spacing w:before="120" w:after="120"/>
        <w:jc w:val="both"/>
        <w:rPr>
          <w:rFonts w:ascii="Tahoma" w:hAnsi="Tahoma" w:cs="Tahoma"/>
          <w:i/>
          <w:iCs/>
          <w:sz w:val="18"/>
          <w:szCs w:val="20"/>
        </w:rPr>
      </w:pPr>
      <w:r w:rsidRPr="000A0798">
        <w:rPr>
          <w:rFonts w:ascii="Tahoma" w:hAnsi="Tahoma" w:cs="Tahoma"/>
          <w:i/>
          <w:sz w:val="18"/>
          <w:szCs w:val="18"/>
        </w:rPr>
        <w:t xml:space="preserve">Stavbou obdobného charakteru se rozumí 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2"/>
        </w:rPr>
        <w:t>stavba pro chov hospodářských zvířat vč. dodávky technologie chovu</w:t>
      </w:r>
      <w:r w:rsidRPr="000A0798">
        <w:rPr>
          <w:rFonts w:ascii="Tahoma" w:hAnsi="Tahoma" w:cs="Tahoma"/>
          <w:i/>
          <w:sz w:val="18"/>
          <w:szCs w:val="18"/>
        </w:rPr>
        <w:t xml:space="preserve">.  </w:t>
      </w:r>
      <w:bookmarkStart w:id="0" w:name="_Hlk150177204"/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Seznam bude obsahovat min. 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0"/>
        </w:rPr>
        <w:t>2 realizované zakázky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 obdobného charakteru v hodnotě </w:t>
      </w:r>
      <w:r w:rsidR="000A0798" w:rsidRPr="000A0798">
        <w:rPr>
          <w:rFonts w:ascii="Tahoma" w:hAnsi="Tahoma" w:cs="Tahoma"/>
          <w:bCs/>
          <w:i/>
          <w:iCs/>
          <w:sz w:val="18"/>
          <w:szCs w:val="20"/>
        </w:rPr>
        <w:t>min.</w:t>
      </w:r>
      <w:r w:rsidR="000A0798" w:rsidRPr="000A0798">
        <w:rPr>
          <w:rFonts w:ascii="Tahoma" w:hAnsi="Tahoma" w:cs="Tahoma"/>
          <w:b/>
          <w:i/>
          <w:iCs/>
          <w:sz w:val="18"/>
          <w:szCs w:val="20"/>
        </w:rPr>
        <w:t xml:space="preserve"> </w:t>
      </w:r>
      <w:r w:rsidR="005B6F69">
        <w:rPr>
          <w:rFonts w:ascii="Tahoma" w:hAnsi="Tahoma" w:cs="Tahoma"/>
          <w:b/>
          <w:i/>
          <w:iCs/>
          <w:sz w:val="18"/>
          <w:szCs w:val="20"/>
        </w:rPr>
        <w:t>4</w:t>
      </w:r>
      <w:r w:rsidR="00D62CF7">
        <w:rPr>
          <w:rFonts w:ascii="Tahoma" w:hAnsi="Tahoma" w:cs="Tahoma"/>
          <w:b/>
          <w:i/>
          <w:iCs/>
          <w:sz w:val="18"/>
          <w:szCs w:val="20"/>
        </w:rPr>
        <w:t>0</w:t>
      </w:r>
      <w:r w:rsidR="000A0798" w:rsidRPr="000A0798">
        <w:rPr>
          <w:rFonts w:ascii="Tahoma" w:hAnsi="Tahoma" w:cs="Tahoma"/>
          <w:b/>
          <w:i/>
          <w:iCs/>
          <w:sz w:val="18"/>
          <w:szCs w:val="20"/>
        </w:rPr>
        <w:t>.000.000 Kč bez DPH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 za každou jednotlivou uvedenou zakázku a 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0"/>
        </w:rPr>
        <w:t>další 1 realizovanou zakázku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 obdobného charakteru v hodnotě min. </w:t>
      </w:r>
      <w:r w:rsidR="006A5794">
        <w:rPr>
          <w:rFonts w:ascii="Tahoma" w:hAnsi="Tahoma" w:cs="Tahoma"/>
          <w:b/>
          <w:bCs/>
          <w:i/>
          <w:iCs/>
          <w:sz w:val="18"/>
          <w:szCs w:val="20"/>
        </w:rPr>
        <w:t>5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0"/>
        </w:rPr>
        <w:t>0.000.000 Kč bez DPH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, přičemž alespoň v případě 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0"/>
        </w:rPr>
        <w:t>dvou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 xml:space="preserve"> doložených zakázek se musí jednat o stavby </w:t>
      </w:r>
      <w:r w:rsidR="000A0798" w:rsidRPr="000A0798">
        <w:rPr>
          <w:rFonts w:ascii="Tahoma" w:hAnsi="Tahoma" w:cs="Tahoma"/>
          <w:b/>
          <w:bCs/>
          <w:i/>
          <w:iCs/>
          <w:sz w:val="18"/>
          <w:szCs w:val="20"/>
        </w:rPr>
        <w:t>pro prasata</w:t>
      </w:r>
      <w:r w:rsidR="000A0798" w:rsidRPr="000A0798">
        <w:rPr>
          <w:rFonts w:ascii="Tahoma" w:hAnsi="Tahoma" w:cs="Tahoma"/>
          <w:i/>
          <w:iCs/>
          <w:sz w:val="18"/>
          <w:szCs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7266C3C4" w14:textId="77777777" w:rsidTr="00C84B61">
        <w:trPr>
          <w:trHeight w:val="283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7DFB575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53BA0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150C7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8B19BB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000C554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362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65D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626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EF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0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7AF9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4658C8FE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A4A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CCBF8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DD3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2F5B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08A28FAA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808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B29A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7A5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1E8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4078311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1AD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E0878C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5FD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2E2D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7FCA2FB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0B4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E2F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B3D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08B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966F28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0EC5CE60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10FF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1FDAB4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1623F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6E0514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0DF6C2B9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E0E3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3E2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4844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3A5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7649F808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DFA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C8656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FD8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01F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2B8878D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D37A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E48C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862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885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3D79DB8A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F19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63538B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1AD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EA85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6A0EF5B2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144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A4C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875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F2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AF4ACF7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55EF3A8A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C70D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A2FF7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304E94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435A61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5520AD1C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B15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8EC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5443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84B9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175B7DF6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E76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C371A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CFB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132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2AB09A81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021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D6E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AF7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533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5E4E2F98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0B9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DCCF8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790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25EF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09390891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CF0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469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E87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00A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0A619D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381EA800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B40D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BB45D7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473314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3576E2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0ADCBD9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D10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E3BF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F22C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6F61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1EF1582B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620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F9A3A5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BE4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21E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09EDB9A8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1FA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55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EAC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FBF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7950D3CE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23F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88B4F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3EE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8E37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568398E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818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8723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3B2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478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51F674E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20CAD1F6" w14:textId="77777777" w:rsidR="00C84B61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Výše uvedené stavební práce splňují požadavky zadavatele stanovené v zadávacích podmínkách.</w:t>
      </w:r>
    </w:p>
    <w:p w14:paraId="1FE58DCE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</w:p>
    <w:p w14:paraId="447DDD98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V ............................................. dne .......................</w:t>
      </w:r>
    </w:p>
    <w:p w14:paraId="2BAAEE2E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57802C02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6B2525A3" w14:textId="77777777" w:rsidR="00C84B61" w:rsidRDefault="00C84B61" w:rsidP="00C84B61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0B21C10C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28F7B351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>razítko a podpis</w:t>
      </w:r>
    </w:p>
    <w:p w14:paraId="3B36C619" w14:textId="77777777" w:rsidR="00692021" w:rsidRPr="00C84B61" w:rsidRDefault="00692021" w:rsidP="00C84B61"/>
    <w:sectPr w:rsidR="00692021" w:rsidRPr="00C84B61" w:rsidSect="006E39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C425D" w14:textId="77777777" w:rsidR="00892CB2" w:rsidRDefault="00892CB2" w:rsidP="00302D44">
      <w:r>
        <w:separator/>
      </w:r>
    </w:p>
  </w:endnote>
  <w:endnote w:type="continuationSeparator" w:id="0">
    <w:p w14:paraId="3D4E0E74" w14:textId="77777777" w:rsidR="00892CB2" w:rsidRDefault="00892CB2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1D61C" w14:textId="77777777" w:rsidR="00892CB2" w:rsidRDefault="00892CB2" w:rsidP="00302D44">
      <w:r>
        <w:separator/>
      </w:r>
    </w:p>
  </w:footnote>
  <w:footnote w:type="continuationSeparator" w:id="0">
    <w:p w14:paraId="1AEE677C" w14:textId="77777777" w:rsidR="00892CB2" w:rsidRDefault="00892CB2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620610">
    <w:abstractNumId w:val="1"/>
  </w:num>
  <w:num w:numId="2" w16cid:durableId="659503554">
    <w:abstractNumId w:val="0"/>
  </w:num>
  <w:num w:numId="3" w16cid:durableId="2011904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F7"/>
    <w:rsid w:val="000050D6"/>
    <w:rsid w:val="000A0798"/>
    <w:rsid w:val="000C6BAB"/>
    <w:rsid w:val="000E2E8D"/>
    <w:rsid w:val="000E52BA"/>
    <w:rsid w:val="00100BE3"/>
    <w:rsid w:val="0013296C"/>
    <w:rsid w:val="00144587"/>
    <w:rsid w:val="00153AE9"/>
    <w:rsid w:val="0017487C"/>
    <w:rsid w:val="00241465"/>
    <w:rsid w:val="00263159"/>
    <w:rsid w:val="00264D99"/>
    <w:rsid w:val="0026748E"/>
    <w:rsid w:val="00282146"/>
    <w:rsid w:val="00296E90"/>
    <w:rsid w:val="002A0127"/>
    <w:rsid w:val="002B4BFD"/>
    <w:rsid w:val="002F793E"/>
    <w:rsid w:val="00302D44"/>
    <w:rsid w:val="003030E8"/>
    <w:rsid w:val="00313DAF"/>
    <w:rsid w:val="0032118C"/>
    <w:rsid w:val="00391CC0"/>
    <w:rsid w:val="003D257F"/>
    <w:rsid w:val="003F78FB"/>
    <w:rsid w:val="0040355D"/>
    <w:rsid w:val="004949E3"/>
    <w:rsid w:val="004B6970"/>
    <w:rsid w:val="004D7D99"/>
    <w:rsid w:val="00505A3F"/>
    <w:rsid w:val="00524AF2"/>
    <w:rsid w:val="00545A02"/>
    <w:rsid w:val="00562CAB"/>
    <w:rsid w:val="00581895"/>
    <w:rsid w:val="005825C1"/>
    <w:rsid w:val="00592D40"/>
    <w:rsid w:val="005B6F69"/>
    <w:rsid w:val="006073BD"/>
    <w:rsid w:val="006131BA"/>
    <w:rsid w:val="00630EDC"/>
    <w:rsid w:val="0063712E"/>
    <w:rsid w:val="0067355D"/>
    <w:rsid w:val="0069080B"/>
    <w:rsid w:val="00692021"/>
    <w:rsid w:val="006A5794"/>
    <w:rsid w:val="006C7BD5"/>
    <w:rsid w:val="006E3975"/>
    <w:rsid w:val="00724F0A"/>
    <w:rsid w:val="00737E6C"/>
    <w:rsid w:val="0078161A"/>
    <w:rsid w:val="007B0EF0"/>
    <w:rsid w:val="007D15B7"/>
    <w:rsid w:val="007D786D"/>
    <w:rsid w:val="007E2C84"/>
    <w:rsid w:val="007E38D5"/>
    <w:rsid w:val="00860E89"/>
    <w:rsid w:val="00865B05"/>
    <w:rsid w:val="00892CB2"/>
    <w:rsid w:val="0089726F"/>
    <w:rsid w:val="00923B1C"/>
    <w:rsid w:val="00930A73"/>
    <w:rsid w:val="00945D78"/>
    <w:rsid w:val="009C0AC5"/>
    <w:rsid w:val="00A06DE3"/>
    <w:rsid w:val="00A36F81"/>
    <w:rsid w:val="00A5100F"/>
    <w:rsid w:val="00A649F4"/>
    <w:rsid w:val="00A65873"/>
    <w:rsid w:val="00A8627C"/>
    <w:rsid w:val="00A91EA2"/>
    <w:rsid w:val="00AC113E"/>
    <w:rsid w:val="00AD5945"/>
    <w:rsid w:val="00BA4E2B"/>
    <w:rsid w:val="00C0182C"/>
    <w:rsid w:val="00C10497"/>
    <w:rsid w:val="00C27F8D"/>
    <w:rsid w:val="00C345F7"/>
    <w:rsid w:val="00C84B61"/>
    <w:rsid w:val="00CC73E7"/>
    <w:rsid w:val="00CD3C74"/>
    <w:rsid w:val="00D0266C"/>
    <w:rsid w:val="00D458A7"/>
    <w:rsid w:val="00D60115"/>
    <w:rsid w:val="00D62CF7"/>
    <w:rsid w:val="00D66E56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F15280"/>
    <w:rsid w:val="00F86F5D"/>
    <w:rsid w:val="00F91E69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8BBC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  <w:style w:type="character" w:customStyle="1" w:styleId="normlnChar">
    <w:name w:val="normální Char"/>
    <w:link w:val="normln0"/>
    <w:locked/>
    <w:rsid w:val="000A0798"/>
    <w:rPr>
      <w:rFonts w:ascii="Arial" w:hAnsi="Arial" w:cs="Arial"/>
      <w:sz w:val="24"/>
    </w:rPr>
  </w:style>
  <w:style w:type="paragraph" w:customStyle="1" w:styleId="normln0">
    <w:name w:val="normální"/>
    <w:basedOn w:val="Normln"/>
    <w:link w:val="normlnChar"/>
    <w:rsid w:val="000A0798"/>
    <w:rPr>
      <w:rFonts w:ascii="Arial" w:eastAsiaTheme="minorHAnsi" w:hAnsi="Arial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5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Lavičková Hana</cp:lastModifiedBy>
  <cp:revision>8</cp:revision>
  <dcterms:created xsi:type="dcterms:W3CDTF">2017-09-13T11:05:00Z</dcterms:created>
  <dcterms:modified xsi:type="dcterms:W3CDTF">2025-12-15T14:29:00Z</dcterms:modified>
</cp:coreProperties>
</file>